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8232B"/>
          <w:sz w:val="34"/>
          <w:szCs w:val="34"/>
        </w:rPr>
        <w:t xml:space="preserve">Maya Chen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17"/>
          <w:szCs w:val="17"/>
        </w:rPr>
        <w:t xml:space="preserve">Sydney, NSW | +61 402 555 184 | maya.chen@example.com</w:t>
      </w:r>
    </w:p>
    <w:p>
      <w:pPr>
        <w:jc w:val="center"/>
      </w:pPr>
      <w:r>
        <w:rPr>
          <w:rFonts w:ascii="Arial" w:cs="Arial" w:eastAsia="Arial" w:hAnsi="Arial"/>
          <w:color w:val="18232B"/>
          <w:sz w:val="17"/>
          <w:szCs w:val="17"/>
        </w:rPr>
        <w:t xml:space="preserve">linkedin.com/in/maya-chen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22"/>
          <w:szCs w:val="22"/>
        </w:rPr>
        <w:t xml:space="preserve">Senior Software Engineer | TypeScript, Node.js &amp; Platform Reliability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Professional Summary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Senior software engineer focused on TypeScript and Node.js services, API performance, observability, and dependable platform delivery.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Connects service-level evidence to practical rollout plans and mentors engineers through ownership without overstating infrastructure depth.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Skills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Engineering: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TypeScript · Node.js · API design · PostgreSQL · AWS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Reliability: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Observability · Service-level dashboards · Incident reviews · Performance tuning · Runbooks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Leadership: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Technical mentoring · Code review · Platform rollouts · Cross-functional planning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Experience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Senior Software Engineer · Northstar Cloud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2022–Present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Sydney, NSW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Redesigned the request pipeline across six TypeScript and Node.js services, reducing p95 API latency by 38%.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Defined service-level dashboards and incident reviews that reduced repeat production incidents by 27%.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Mentored three engineers through service ownership, code review, and a staged platform rollout.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Owned AWS service alerts and deployment runbooks while partnering with product and security.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Software Engineer · Harbor Systems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2019–2022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Sydney, NSW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Built asynchronous processing workers that shortened customer imports from 42 minutes to 19 minutes.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Created release checklists and integration fixtures used by four product squads.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Participated in on-call, design reviews, and staged releases for data services.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Education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Bachelor of Computer Science · University of Sydney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2015–2018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
Distributed Systems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Certifications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AWS Certified Developer – Associate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2026-09-04T05:46:27.078Z</dcterms:created>
  <dcterms:modified xsi:type="dcterms:W3CDTF">2026-09-04T05:46:27.078Z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